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0" w:type="dxa"/>
        <w:tblLook w:val="04A0" w:firstRow="1" w:lastRow="0" w:firstColumn="1" w:lastColumn="0" w:noHBand="0" w:noVBand="1"/>
      </w:tblPr>
      <w:tblGrid>
        <w:gridCol w:w="3113"/>
        <w:gridCol w:w="638"/>
        <w:gridCol w:w="445"/>
        <w:gridCol w:w="445"/>
        <w:gridCol w:w="477"/>
        <w:gridCol w:w="477"/>
        <w:gridCol w:w="539"/>
        <w:gridCol w:w="478"/>
        <w:gridCol w:w="444"/>
        <w:gridCol w:w="444"/>
        <w:gridCol w:w="444"/>
        <w:gridCol w:w="444"/>
        <w:gridCol w:w="561"/>
        <w:gridCol w:w="496"/>
        <w:gridCol w:w="481"/>
        <w:gridCol w:w="462"/>
        <w:gridCol w:w="444"/>
        <w:gridCol w:w="501"/>
      </w:tblGrid>
      <w:tr w:rsidR="00F930E5" w:rsidRPr="00F930E5" w:rsidTr="00F930E5">
        <w:trPr>
          <w:trHeight w:val="12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166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Приложение 3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12.12.2016 № 104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                                                          Форма</w:t>
            </w:r>
          </w:p>
        </w:tc>
      </w:tr>
      <w:tr w:rsidR="00F930E5" w:rsidRPr="00F930E5" w:rsidTr="00F930E5">
        <w:trPr>
          <w:trHeight w:val="585"/>
        </w:trPr>
        <w:tc>
          <w:tcPr>
            <w:tcW w:w="11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ru-RU"/>
              </w:rPr>
              <w:t>ОТЧЕТ</w:t>
            </w:r>
            <w:r w:rsidRPr="00F930E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ru-RU"/>
              </w:rPr>
              <w:br/>
              <w:t>об изменении собственного капитала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180"/>
        </w:trPr>
        <w:tc>
          <w:tcPr>
            <w:tcW w:w="6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Белтопгазкомплект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F930E5" w:rsidRPr="00F930E5" w:rsidTr="00F930E5">
        <w:trPr>
          <w:trHeight w:val="2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100363866</w:t>
            </w:r>
          </w:p>
        </w:tc>
      </w:tr>
      <w:tr w:rsidR="00F930E5" w:rsidRPr="00F930E5" w:rsidTr="00F930E5">
        <w:trPr>
          <w:trHeight w:val="2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 проведение централизованных процедур закупок</w:t>
            </w:r>
          </w:p>
        </w:tc>
      </w:tr>
      <w:tr w:rsidR="00F930E5" w:rsidRPr="00F930E5" w:rsidTr="00F930E5">
        <w:trPr>
          <w:trHeight w:val="2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  <w:proofErr w:type="spellEnd"/>
          </w:p>
        </w:tc>
      </w:tr>
      <w:tr w:rsidR="00F930E5" w:rsidRPr="00F930E5" w:rsidTr="00F930E5">
        <w:trPr>
          <w:trHeight w:val="2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ГПО "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Белтопгаз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F930E5" w:rsidRPr="00F930E5" w:rsidTr="00F930E5">
        <w:trPr>
          <w:trHeight w:val="2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  <w:proofErr w:type="spellEnd"/>
          </w:p>
        </w:tc>
      </w:tr>
      <w:tr w:rsidR="00F930E5" w:rsidRPr="00F930E5" w:rsidTr="00F930E5">
        <w:trPr>
          <w:trHeight w:val="276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220005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г.Минск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ул.В.Хоружей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д.3.</w:t>
            </w:r>
          </w:p>
        </w:tc>
      </w:tr>
      <w:tr w:rsidR="00F930E5" w:rsidRPr="00F930E5" w:rsidTr="00F930E5">
        <w:trPr>
          <w:trHeight w:val="18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166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Устав-ный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spell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Неопла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ченная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часть устав-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капитала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-венные акции (доли в уставном капитале)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spell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Доба-вочный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Нераспре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деленная прибыль 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-рытый убыток)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proofErr w:type="spellEnd"/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30E5" w:rsidRPr="00F930E5" w:rsidTr="00F930E5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31.12.2022г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541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359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1 133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Корректировки в связи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изменением учетной политики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Корректировки в связи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исправлением ошибок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Скорректированный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31.12.2022г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541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359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1 133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5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140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229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переоценка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долгосрочных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139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139 </w:t>
            </w:r>
          </w:p>
        </w:tc>
      </w:tr>
      <w:tr w:rsidR="00F930E5" w:rsidRPr="00F930E5" w:rsidTr="00F930E5">
        <w:trPr>
          <w:trHeight w:val="79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доходы от прочих операций,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не включаемые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чистую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дополнительных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номинальной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вклады собственника имущества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(учредителей, участников)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реорганизация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3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Уменьшение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(37)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переоценка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долгосрочных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(37)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(37)</w:t>
            </w:r>
          </w:p>
        </w:tc>
      </w:tr>
      <w:tr w:rsidR="00F930E5" w:rsidRPr="00F930E5" w:rsidTr="00F930E5">
        <w:trPr>
          <w:trHeight w:val="79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расходы от прочих операций,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не включаемые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чистую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номинальной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выкуп акций (долей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уставном капитале)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79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дивиденды и другие доходы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 xml:space="preserve">  от участия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уставном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 xml:space="preserve">  капитале организации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реорганизация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31.12.2023г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641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1 209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31.12.2023г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641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1 209 </w:t>
            </w:r>
          </w:p>
        </w:tc>
      </w:tr>
      <w:tr w:rsidR="00F930E5" w:rsidRPr="00F930E5" w:rsidTr="00F930E5">
        <w:trPr>
          <w:trHeight w:val="55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Корректировки в связи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изменением учетной политики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4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Корректировки в связи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 исправлением ошибок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Скорректированный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31.12.2023г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641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1 209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переоценка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долгосрочных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</w:tr>
      <w:tr w:rsidR="00F930E5" w:rsidRPr="00F930E5" w:rsidTr="00F930E5">
        <w:trPr>
          <w:trHeight w:val="79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доходы от прочих операций,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не включаемые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чистую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дополнительных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номинальной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вклады собственника имущества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(учредителей, участников)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реорганизация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930E5" w:rsidRPr="00F930E5" w:rsidTr="00F930E5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переоценка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долгосрочных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F930E5" w:rsidRPr="00F930E5" w:rsidTr="00F930E5">
        <w:trPr>
          <w:trHeight w:val="79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расходы от прочих операций,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не включаемые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чистую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убыток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номинальной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5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выкуп акций (долей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уставном капитале)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дивиденды и другие доходы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от участия в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уставном </w:t>
            </w: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капитале организации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реорганизация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3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30E5" w:rsidRPr="00F930E5" w:rsidTr="00F930E5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30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добавочного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капитала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(608)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608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</w:tr>
      <w:tr w:rsidR="00F930E5" w:rsidRPr="00F930E5" w:rsidTr="00F930E5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891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1 159 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70"/>
        </w:trPr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А.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Ильинец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4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         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инициалы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70"/>
        </w:trPr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F930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М.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Марцинкевич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4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30E5">
              <w:rPr>
                <w:rFonts w:ascii="Times New Roman" w:eastAsia="Times New Roman" w:hAnsi="Times New Roman" w:cs="Times New Roman"/>
              </w:rPr>
              <w:t>начальник</w:t>
            </w:r>
            <w:proofErr w:type="spellEnd"/>
            <w:r w:rsidRPr="00F930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</w:rPr>
              <w:t>отдела</w:t>
            </w:r>
            <w:proofErr w:type="spellEnd"/>
            <w:r w:rsidRPr="00F930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</w:rPr>
              <w:t>бухгалтерии</w:t>
            </w:r>
            <w:proofErr w:type="spellEnd"/>
            <w:r w:rsidRPr="00F93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0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инициалы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70"/>
        </w:trPr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proofErr w:type="spellEnd"/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27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0E5" w:rsidRPr="00F930E5" w:rsidTr="00F930E5">
        <w:trPr>
          <w:trHeight w:val="12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30E5" w:rsidRPr="00F930E5" w:rsidRDefault="00F930E5" w:rsidP="00F9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30E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F31875" w:rsidRDefault="00F31875" w:rsidP="00F930E5">
      <w:pPr>
        <w:ind w:left="-851"/>
      </w:pPr>
      <w:bookmarkStart w:id="0" w:name="_GoBack"/>
      <w:bookmarkEnd w:id="0"/>
    </w:p>
    <w:sectPr w:rsidR="00F31875" w:rsidSect="00F930E5">
      <w:pgSz w:w="12240" w:h="15840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E5"/>
    <w:rsid w:val="00F31875"/>
    <w:rsid w:val="00F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5D32-8655-49A3-B09D-0D65C48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30E5"/>
    <w:rPr>
      <w:color w:val="800080"/>
      <w:u w:val="single"/>
    </w:rPr>
  </w:style>
  <w:style w:type="paragraph" w:customStyle="1" w:styleId="msonormal0">
    <w:name w:val="msonormal"/>
    <w:basedOn w:val="a"/>
    <w:rsid w:val="00F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F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7">
    <w:name w:val="font7"/>
    <w:basedOn w:val="a"/>
    <w:rsid w:val="00F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F930E5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7">
    <w:name w:val="xl67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8">
    <w:name w:val="xl68"/>
    <w:basedOn w:val="a"/>
    <w:rsid w:val="00F930E5"/>
    <w:pPr>
      <w:shd w:val="clear" w:color="000000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a"/>
    <w:rsid w:val="00F930E5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72">
    <w:name w:val="xl72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930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930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930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F930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930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F930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93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F93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F930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930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F930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930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F930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1">
    <w:name w:val="xl91"/>
    <w:basedOn w:val="a"/>
    <w:rsid w:val="00F930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2">
    <w:name w:val="xl92"/>
    <w:basedOn w:val="a"/>
    <w:rsid w:val="00F930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3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F930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F93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F930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F93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F930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F930E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F930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F930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F930E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21">
    <w:name w:val="xl121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F930E5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F930E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F930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F930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F930E5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F930E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F930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F930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F930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F930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F930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F930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F930E5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F930E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F930E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F930E5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F930E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930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xl145">
    <w:name w:val="xl145"/>
    <w:basedOn w:val="a"/>
    <w:rsid w:val="00F930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F930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F930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F930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F930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F93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F93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2025-04-24T14:40:00Z</dcterms:created>
  <dcterms:modified xsi:type="dcterms:W3CDTF">2025-04-24T14:41:00Z</dcterms:modified>
</cp:coreProperties>
</file>