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Look w:val="04A0" w:firstRow="1" w:lastRow="0" w:firstColumn="1" w:lastColumn="0" w:noHBand="0" w:noVBand="1"/>
      </w:tblPr>
      <w:tblGrid>
        <w:gridCol w:w="1180"/>
        <w:gridCol w:w="996"/>
        <w:gridCol w:w="1647"/>
        <w:gridCol w:w="793"/>
        <w:gridCol w:w="455"/>
        <w:gridCol w:w="298"/>
        <w:gridCol w:w="499"/>
        <w:gridCol w:w="416"/>
        <w:gridCol w:w="276"/>
        <w:gridCol w:w="673"/>
        <w:gridCol w:w="283"/>
        <w:gridCol w:w="1034"/>
        <w:gridCol w:w="405"/>
        <w:gridCol w:w="497"/>
        <w:gridCol w:w="456"/>
        <w:gridCol w:w="283"/>
        <w:gridCol w:w="896"/>
      </w:tblGrid>
      <w:tr w:rsidR="00472CA5" w:rsidRPr="00472CA5" w:rsidTr="00472CA5">
        <w:trPr>
          <w:trHeight w:val="158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C3:S74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End w:id="0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Приложение 4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12.12.2016 № 104</w:t>
            </w:r>
          </w:p>
        </w:tc>
      </w:tr>
      <w:tr w:rsidR="00472CA5" w:rsidRPr="00472CA5" w:rsidTr="00472CA5">
        <w:trPr>
          <w:trHeight w:val="2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  <w:proofErr w:type="spellEnd"/>
          </w:p>
        </w:tc>
      </w:tr>
      <w:tr w:rsidR="00472CA5" w:rsidRPr="00472CA5" w:rsidTr="00472CA5">
        <w:trPr>
          <w:trHeight w:val="2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ОТЧЕТ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300"/>
        </w:trPr>
        <w:tc>
          <w:tcPr>
            <w:tcW w:w="110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 xml:space="preserve">о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движении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денежных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средств</w:t>
            </w:r>
            <w:proofErr w:type="spellEnd"/>
          </w:p>
        </w:tc>
      </w:tr>
      <w:tr w:rsidR="00472CA5" w:rsidRPr="00472CA5" w:rsidTr="00472CA5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3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2024года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30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72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Белтопгазкомплект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472CA5" w:rsidRPr="00472CA5" w:rsidTr="00472CA5">
        <w:trPr>
          <w:trHeight w:val="30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72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100363866</w:t>
            </w:r>
          </w:p>
        </w:tc>
      </w:tr>
      <w:tr w:rsidR="00472CA5" w:rsidRPr="00472CA5" w:rsidTr="00472CA5">
        <w:trPr>
          <w:trHeight w:val="30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72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и проведение централизованных процедур закупок</w:t>
            </w:r>
          </w:p>
        </w:tc>
      </w:tr>
      <w:tr w:rsidR="00472CA5" w:rsidRPr="00472CA5" w:rsidTr="00472CA5">
        <w:trPr>
          <w:trHeight w:val="30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  <w:proofErr w:type="spellEnd"/>
          </w:p>
        </w:tc>
        <w:tc>
          <w:tcPr>
            <w:tcW w:w="72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</w:t>
            </w:r>
            <w:proofErr w:type="spellEnd"/>
          </w:p>
        </w:tc>
      </w:tr>
      <w:tr w:rsidR="00472CA5" w:rsidRPr="00472CA5" w:rsidTr="00472CA5">
        <w:trPr>
          <w:trHeight w:val="30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72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ГПО "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Белтопгаз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472CA5" w:rsidRPr="00472CA5" w:rsidTr="00472CA5">
        <w:trPr>
          <w:trHeight w:val="300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72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тысяча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  <w:proofErr w:type="spellEnd"/>
          </w:p>
        </w:tc>
      </w:tr>
      <w:tr w:rsidR="00472CA5" w:rsidRPr="00472CA5" w:rsidTr="00472CA5">
        <w:trPr>
          <w:trHeight w:val="276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72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220005 г.Минск, ул.В.Хоружей, д.3.</w:t>
            </w:r>
          </w:p>
        </w:tc>
      </w:tr>
      <w:tr w:rsidR="00472CA5" w:rsidRPr="00472CA5" w:rsidTr="00472CA5">
        <w:trPr>
          <w:trHeight w:val="2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300"/>
        </w:trPr>
        <w:tc>
          <w:tcPr>
            <w:tcW w:w="5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</w:tr>
      <w:tr w:rsidR="00472CA5" w:rsidRPr="00472CA5" w:rsidTr="00472CA5">
        <w:trPr>
          <w:trHeight w:val="300"/>
        </w:trPr>
        <w:tc>
          <w:tcPr>
            <w:tcW w:w="5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2024года</w:t>
            </w:r>
          </w:p>
        </w:tc>
        <w:tc>
          <w:tcPr>
            <w:tcW w:w="2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2023года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2CA5" w:rsidRPr="00472CA5" w:rsidTr="00472CA5">
        <w:trPr>
          <w:trHeight w:val="300"/>
        </w:trPr>
        <w:tc>
          <w:tcPr>
            <w:tcW w:w="8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Движение денежных средств по текущей деятельности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3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Поступило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денежных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4 939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7 634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от покупателей продукции, товаров, заказчиков 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работ, услуг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4 928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7 633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от покупателей материалов и других запасов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роялти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денежных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5 480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7 255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3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на приобретение запасов, работ, услуг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2 866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4 837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оплату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1 174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1 094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на уплату налогов и сборов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Результат движения денежных средств 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по текущей деятельности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(541)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379 </w:t>
            </w:r>
          </w:p>
        </w:tc>
      </w:tr>
      <w:tr w:rsidR="00472CA5" w:rsidRPr="00472CA5" w:rsidTr="00472CA5">
        <w:trPr>
          <w:trHeight w:val="300"/>
        </w:trPr>
        <w:tc>
          <w:tcPr>
            <w:tcW w:w="8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Движение денежных средств по инвестиционной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Поступило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денежных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426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от покупателей основных средств, нематериаль-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ных активов и других долгосрочных активов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418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предоставленных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займов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доходы от участия в уставных капиталах 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других организаций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Направлено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денежных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72CA5" w:rsidRPr="00472CA5" w:rsidTr="00472CA5">
        <w:trPr>
          <w:trHeight w:val="300"/>
        </w:trPr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9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на приобретение и создание основных средств,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нематериальных активов и других 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долгосрочных активов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займов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на вклады в уставные капиталы других 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организаций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Результат движения денежных средств 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 w:type="page"/>
              <w:t>по инвестиционной деятельности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397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(17)</w:t>
            </w:r>
          </w:p>
        </w:tc>
      </w:tr>
      <w:tr w:rsidR="00472CA5" w:rsidRPr="00472CA5" w:rsidTr="00472CA5">
        <w:trPr>
          <w:trHeight w:val="300"/>
        </w:trPr>
        <w:tc>
          <w:tcPr>
            <w:tcW w:w="8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Движение денежных средств по финансовой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Поступило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денежных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300"/>
        </w:trPr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займы</w:t>
            </w:r>
            <w:proofErr w:type="spellEnd"/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выпуска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акций</w:t>
            </w:r>
            <w:proofErr w:type="spellEnd"/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вклады собственника имущества 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(учредителей, участников)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денежных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2CA5" w:rsidRPr="00472CA5" w:rsidTr="00472CA5">
        <w:trPr>
          <w:trHeight w:val="300"/>
        </w:trPr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на погашение кредитов и займов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на выплаты дивидендов и других доходов 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 от участия в уставном капитале организации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300"/>
        </w:trPr>
        <w:tc>
          <w:tcPr>
            <w:tcW w:w="5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лизинговые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Результат движения денежных средств </w:t>
            </w: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по финансовой деятельности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885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(144)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362 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Остаток денежных средств и эквивалентов денежных средств на 31.12.2023 г.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484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122 </w:t>
            </w:r>
          </w:p>
        </w:tc>
      </w:tr>
      <w:tr w:rsidR="00472CA5" w:rsidRPr="00472CA5" w:rsidTr="00472CA5">
        <w:trPr>
          <w:trHeight w:val="600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Остаток денежных средств и эквивалентов денежных средств на 31.12.2024 г.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340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484 </w:t>
            </w:r>
          </w:p>
        </w:tc>
      </w:tr>
      <w:tr w:rsidR="00472CA5" w:rsidRPr="00472CA5" w:rsidTr="00472CA5">
        <w:trPr>
          <w:trHeight w:val="276"/>
        </w:trPr>
        <w:tc>
          <w:tcPr>
            <w:tcW w:w="50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Влияние изменений курсов иностранных валют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-   </w: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-   </w:t>
            </w:r>
          </w:p>
        </w:tc>
      </w:tr>
      <w:tr w:rsidR="00472CA5" w:rsidRPr="00472CA5" w:rsidTr="00472CA5">
        <w:trPr>
          <w:trHeight w:val="2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76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А.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Ильинец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         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инициалы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79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 w:rsidRPr="00472C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 М.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Марцинкевич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76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2CA5">
              <w:rPr>
                <w:rFonts w:ascii="Times New Roman" w:eastAsia="Times New Roman" w:hAnsi="Times New Roman" w:cs="Times New Roman"/>
              </w:rPr>
              <w:lastRenderedPageBreak/>
              <w:t>начальник</w:t>
            </w:r>
            <w:proofErr w:type="spellEnd"/>
            <w:r w:rsidRPr="00472C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</w:rPr>
              <w:t>отдела</w:t>
            </w:r>
            <w:proofErr w:type="spellEnd"/>
            <w:r w:rsidRPr="00472C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</w:rPr>
              <w:t>бухгалтерии</w:t>
            </w:r>
            <w:proofErr w:type="spellEnd"/>
            <w:r w:rsidRPr="00472C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инициалы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76"/>
        </w:trPr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  <w:proofErr w:type="spellEnd"/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2025г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2CA5" w:rsidRPr="00472CA5" w:rsidTr="00472CA5">
        <w:trPr>
          <w:trHeight w:val="2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A5" w:rsidRPr="00472CA5" w:rsidRDefault="00472CA5" w:rsidP="0047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C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7068D" w:rsidRDefault="00B7068D">
      <w:bookmarkStart w:id="1" w:name="_GoBack"/>
      <w:bookmarkEnd w:id="1"/>
    </w:p>
    <w:sectPr w:rsidR="00B7068D" w:rsidSect="00472CA5">
      <w:pgSz w:w="12240" w:h="15840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A5"/>
    <w:rsid w:val="00472CA5"/>
    <w:rsid w:val="00B7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E5FB6-1446-4994-B5CB-509CAEB1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2025-04-24T14:36:00Z</dcterms:created>
  <dcterms:modified xsi:type="dcterms:W3CDTF">2025-04-24T14:37:00Z</dcterms:modified>
</cp:coreProperties>
</file>